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CF0E" w14:textId="77777777" w:rsidR="0078040F" w:rsidRDefault="0078040F" w:rsidP="0078040F">
      <w:pPr>
        <w:jc w:val="center"/>
        <w:rPr>
          <w:rFonts w:eastAsia="標楷體"/>
          <w:b/>
          <w:bCs/>
          <w:sz w:val="28"/>
          <w:szCs w:val="22"/>
        </w:rPr>
      </w:pPr>
      <w:r w:rsidRPr="0037174B">
        <w:rPr>
          <w:rFonts w:eastAsia="標楷體"/>
          <w:b/>
          <w:bCs/>
          <w:sz w:val="28"/>
          <w:szCs w:val="22"/>
        </w:rPr>
        <w:t>光譜</w:t>
      </w:r>
      <w:r>
        <w:rPr>
          <w:rFonts w:eastAsia="標楷體" w:hint="eastAsia"/>
          <w:b/>
          <w:bCs/>
          <w:sz w:val="28"/>
          <w:szCs w:val="22"/>
        </w:rPr>
        <w:t>技術</w:t>
      </w:r>
      <w:r w:rsidRPr="0037174B">
        <w:rPr>
          <w:rFonts w:eastAsia="標楷體"/>
          <w:b/>
          <w:bCs/>
          <w:sz w:val="28"/>
          <w:szCs w:val="22"/>
        </w:rPr>
        <w:t>於食品</w:t>
      </w:r>
      <w:r>
        <w:rPr>
          <w:rFonts w:eastAsia="標楷體" w:hint="eastAsia"/>
          <w:b/>
          <w:bCs/>
          <w:sz w:val="28"/>
          <w:szCs w:val="22"/>
        </w:rPr>
        <w:t>智慧</w:t>
      </w:r>
      <w:proofErr w:type="gramStart"/>
      <w:r>
        <w:rPr>
          <w:rFonts w:eastAsia="標楷體" w:hint="eastAsia"/>
          <w:b/>
          <w:bCs/>
          <w:sz w:val="28"/>
          <w:szCs w:val="22"/>
        </w:rPr>
        <w:t>感測前瞻</w:t>
      </w:r>
      <w:proofErr w:type="gramEnd"/>
      <w:r w:rsidRPr="0037174B">
        <w:rPr>
          <w:rFonts w:eastAsia="標楷體"/>
          <w:b/>
          <w:bCs/>
          <w:sz w:val="28"/>
          <w:szCs w:val="22"/>
        </w:rPr>
        <w:t>應用</w:t>
      </w:r>
      <w:r>
        <w:rPr>
          <w:rFonts w:eastAsia="標楷體" w:hint="eastAsia"/>
          <w:b/>
          <w:bCs/>
          <w:sz w:val="28"/>
          <w:szCs w:val="22"/>
        </w:rPr>
        <w:t>研討會</w:t>
      </w:r>
    </w:p>
    <w:p w14:paraId="7375ED34" w14:textId="77777777" w:rsidR="0078040F" w:rsidRDefault="0078040F" w:rsidP="0078040F">
      <w:pPr>
        <w:ind w:right="200"/>
        <w:rPr>
          <w:rFonts w:eastAsia="標楷體"/>
          <w:sz w:val="28"/>
          <w:szCs w:val="22"/>
        </w:rPr>
      </w:pPr>
      <w:r>
        <w:rPr>
          <w:rFonts w:eastAsia="標楷體" w:hint="eastAsia"/>
          <w:sz w:val="28"/>
          <w:szCs w:val="22"/>
        </w:rPr>
        <w:t>日期</w:t>
      </w:r>
      <w:r>
        <w:rPr>
          <w:rFonts w:ascii="微軟正黑體" w:eastAsia="微軟正黑體" w:hAnsi="微軟正黑體" w:hint="eastAsia"/>
          <w:sz w:val="28"/>
          <w:szCs w:val="22"/>
        </w:rPr>
        <w:t>：</w:t>
      </w:r>
      <w:r>
        <w:rPr>
          <w:rFonts w:eastAsia="標楷體" w:hint="eastAsia"/>
          <w:sz w:val="28"/>
          <w:szCs w:val="22"/>
        </w:rPr>
        <w:t>115</w:t>
      </w:r>
      <w:r>
        <w:rPr>
          <w:rFonts w:eastAsia="標楷體" w:hint="eastAsia"/>
          <w:sz w:val="28"/>
          <w:szCs w:val="22"/>
        </w:rPr>
        <w:t>年</w:t>
      </w:r>
      <w:r>
        <w:rPr>
          <w:rFonts w:eastAsia="標楷體" w:hint="eastAsia"/>
          <w:sz w:val="28"/>
          <w:szCs w:val="22"/>
        </w:rPr>
        <w:t>8</w:t>
      </w:r>
      <w:r>
        <w:rPr>
          <w:rFonts w:eastAsia="標楷體" w:hint="eastAsia"/>
          <w:sz w:val="28"/>
          <w:szCs w:val="22"/>
        </w:rPr>
        <w:t>月</w:t>
      </w:r>
      <w:r>
        <w:rPr>
          <w:rFonts w:eastAsia="標楷體" w:hint="eastAsia"/>
          <w:sz w:val="28"/>
          <w:szCs w:val="22"/>
        </w:rPr>
        <w:t>5</w:t>
      </w:r>
      <w:r>
        <w:rPr>
          <w:rFonts w:eastAsia="標楷體" w:hint="eastAsia"/>
          <w:sz w:val="28"/>
          <w:szCs w:val="22"/>
        </w:rPr>
        <w:t>日</w:t>
      </w:r>
      <w:r>
        <w:rPr>
          <w:rFonts w:eastAsia="標楷體" w:hint="eastAsia"/>
          <w:sz w:val="28"/>
          <w:szCs w:val="22"/>
        </w:rPr>
        <w:t>(</w:t>
      </w:r>
      <w:r>
        <w:rPr>
          <w:rFonts w:eastAsia="標楷體" w:hint="eastAsia"/>
          <w:sz w:val="28"/>
          <w:szCs w:val="22"/>
        </w:rPr>
        <w:t>星期三</w:t>
      </w:r>
      <w:r>
        <w:rPr>
          <w:rFonts w:eastAsia="標楷體" w:hint="eastAsia"/>
          <w:sz w:val="28"/>
          <w:szCs w:val="22"/>
        </w:rPr>
        <w:t>)</w:t>
      </w:r>
    </w:p>
    <w:p w14:paraId="0E19C8AC" w14:textId="77777777" w:rsidR="0078040F" w:rsidRPr="0048738E" w:rsidRDefault="0078040F" w:rsidP="0078040F">
      <w:pPr>
        <w:ind w:right="200"/>
        <w:rPr>
          <w:rFonts w:eastAsia="標楷體" w:hint="eastAsia"/>
          <w:sz w:val="28"/>
          <w:szCs w:val="22"/>
        </w:rPr>
      </w:pPr>
      <w:r>
        <w:rPr>
          <w:rFonts w:eastAsia="標楷體" w:hint="eastAsia"/>
          <w:sz w:val="28"/>
          <w:szCs w:val="22"/>
        </w:rPr>
        <w:t>地點</w:t>
      </w:r>
      <w:r>
        <w:rPr>
          <w:rFonts w:ascii="微軟正黑體" w:eastAsia="微軟正黑體" w:hAnsi="微軟正黑體" w:hint="eastAsia"/>
          <w:sz w:val="28"/>
          <w:szCs w:val="22"/>
        </w:rPr>
        <w:t>：</w:t>
      </w:r>
      <w:r>
        <w:rPr>
          <w:rFonts w:eastAsia="標楷體" w:hint="eastAsia"/>
          <w:sz w:val="28"/>
          <w:szCs w:val="22"/>
        </w:rPr>
        <w:t>服務大樓</w:t>
      </w:r>
      <w:r>
        <w:rPr>
          <w:rFonts w:eastAsia="標楷體" w:hint="eastAsia"/>
          <w:sz w:val="28"/>
          <w:szCs w:val="22"/>
        </w:rPr>
        <w:t>1406</w:t>
      </w:r>
      <w:r>
        <w:rPr>
          <w:rFonts w:eastAsia="標楷體" w:hint="eastAsia"/>
          <w:sz w:val="28"/>
          <w:szCs w:val="22"/>
        </w:rPr>
        <w:t>大講堂</w:t>
      </w:r>
    </w:p>
    <w:tbl>
      <w:tblPr>
        <w:tblW w:w="10017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4443"/>
        <w:gridCol w:w="3260"/>
        <w:gridCol w:w="993"/>
      </w:tblGrid>
      <w:tr w:rsidR="0078040F" w:rsidRPr="005C1A10" w14:paraId="02CDD79C" w14:textId="77777777" w:rsidTr="00FA5C44">
        <w:trPr>
          <w:trHeight w:val="437"/>
        </w:trPr>
        <w:tc>
          <w:tcPr>
            <w:tcW w:w="10017" w:type="dxa"/>
            <w:gridSpan w:val="4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  <w:hideMark/>
          </w:tcPr>
          <w:p w14:paraId="0E342DCD" w14:textId="77777777" w:rsidR="0078040F" w:rsidRPr="00694C6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694C60">
              <w:rPr>
                <w:rFonts w:eastAsia="標楷體"/>
                <w:color w:val="000000"/>
                <w:kern w:val="0"/>
              </w:rPr>
              <w:t>議程表</w:t>
            </w:r>
          </w:p>
        </w:tc>
      </w:tr>
      <w:tr w:rsidR="0078040F" w:rsidRPr="005C1A10" w14:paraId="4C8FCE1B" w14:textId="77777777" w:rsidTr="00FA5C44">
        <w:trPr>
          <w:trHeight w:val="491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DD52FC0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時間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6959571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主題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39305D7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 xml:space="preserve">講者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A53D144" w14:textId="77777777" w:rsidR="0078040F" w:rsidRPr="005C1A10" w:rsidRDefault="0078040F" w:rsidP="00FA5C44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主持人</w:t>
            </w:r>
          </w:p>
        </w:tc>
      </w:tr>
      <w:tr w:rsidR="0078040F" w:rsidRPr="005C1A10" w14:paraId="7BE51932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3E2C8AF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0</w:t>
            </w:r>
            <w:r w:rsidRPr="005C1A10">
              <w:rPr>
                <w:rFonts w:eastAsia="標楷體"/>
                <w:color w:val="000000"/>
                <w:kern w:val="0"/>
              </w:rPr>
              <w:t>9: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0-09:</w:t>
            </w:r>
            <w:r>
              <w:rPr>
                <w:rFonts w:eastAsia="標楷體" w:hint="eastAsia"/>
                <w:color w:val="000000"/>
                <w:kern w:val="0"/>
              </w:rPr>
              <w:t>2</w:t>
            </w:r>
            <w:r w:rsidRPr="005C1A10">
              <w:rPr>
                <w:rFonts w:eastAsia="標楷體"/>
                <w:color w:val="000000"/>
                <w:kern w:val="0"/>
              </w:rPr>
              <w:t>0</w:t>
            </w:r>
          </w:p>
        </w:tc>
        <w:tc>
          <w:tcPr>
            <w:tcW w:w="770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E39CA79" w14:textId="77777777" w:rsidR="0078040F" w:rsidRPr="005C1A10" w:rsidRDefault="0078040F" w:rsidP="00FA5C44">
            <w:pPr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報到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A196930" w14:textId="77777777" w:rsidR="0078040F" w:rsidRPr="005C1A10" w:rsidRDefault="0078040F" w:rsidP="00FA5C44">
            <w:pPr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8040F" w:rsidRPr="005C1A10" w14:paraId="1D9ECE38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F048D4D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0</w:t>
            </w:r>
            <w:r w:rsidRPr="005C1A10">
              <w:rPr>
                <w:rFonts w:eastAsia="標楷體"/>
                <w:color w:val="000000"/>
                <w:kern w:val="0"/>
              </w:rPr>
              <w:t>9:</w:t>
            </w:r>
            <w:r>
              <w:rPr>
                <w:rFonts w:eastAsia="標楷體" w:hint="eastAsia"/>
                <w:color w:val="000000"/>
                <w:kern w:val="0"/>
              </w:rPr>
              <w:t>2</w:t>
            </w:r>
            <w:r w:rsidRPr="005C1A10">
              <w:rPr>
                <w:rFonts w:eastAsia="標楷體"/>
                <w:color w:val="000000"/>
                <w:kern w:val="0"/>
              </w:rPr>
              <w:t>0-09</w:t>
            </w:r>
            <w:r>
              <w:rPr>
                <w:rFonts w:eastAsia="標楷體" w:hint="eastAsia"/>
                <w:color w:val="000000"/>
                <w:kern w:val="0"/>
              </w:rPr>
              <w:t>:30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CAD7973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開場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618E646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長官致</w:t>
            </w:r>
            <w:r>
              <w:rPr>
                <w:rFonts w:eastAsia="標楷體" w:hint="eastAsia"/>
                <w:color w:val="000000"/>
                <w:kern w:val="0"/>
              </w:rPr>
              <w:t>歡迎</w:t>
            </w:r>
            <w:r w:rsidRPr="005C1A10">
              <w:rPr>
                <w:rFonts w:eastAsia="標楷體"/>
                <w:color w:val="000000"/>
                <w:kern w:val="0"/>
              </w:rPr>
              <w:t>詞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14:paraId="3446FFCB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董志宏</w:t>
            </w:r>
          </w:p>
          <w:p w14:paraId="22CFEC09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主任</w:t>
            </w:r>
          </w:p>
        </w:tc>
      </w:tr>
      <w:tr w:rsidR="0078040F" w:rsidRPr="005C1A10" w14:paraId="574FF9C7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059EF9D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09:</w:t>
            </w:r>
            <w:r>
              <w:rPr>
                <w:rFonts w:eastAsia="標楷體" w:hint="eastAsia"/>
                <w:color w:val="000000"/>
                <w:kern w:val="0"/>
              </w:rPr>
              <w:t>3</w:t>
            </w:r>
            <w:r w:rsidRPr="005C1A10">
              <w:rPr>
                <w:rFonts w:eastAsia="標楷體"/>
                <w:color w:val="000000"/>
                <w:kern w:val="0"/>
              </w:rPr>
              <w:t>0-10:</w:t>
            </w:r>
            <w:r>
              <w:rPr>
                <w:rFonts w:eastAsia="標楷體" w:hint="eastAsia"/>
                <w:color w:val="000000"/>
                <w:kern w:val="0"/>
              </w:rPr>
              <w:t>5</w:t>
            </w:r>
            <w:r w:rsidRPr="005C1A10">
              <w:rPr>
                <w:rFonts w:eastAsia="標楷體"/>
                <w:color w:val="000000"/>
                <w:kern w:val="0"/>
              </w:rPr>
              <w:t>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4A5FDB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E42126">
              <w:rPr>
                <w:rFonts w:eastAsia="標楷體" w:hint="eastAsia"/>
                <w:color w:val="000000"/>
                <w:kern w:val="0"/>
              </w:rPr>
              <w:t>近</w:t>
            </w:r>
            <w:proofErr w:type="gramStart"/>
            <w:r w:rsidRPr="00E42126">
              <w:rPr>
                <w:rFonts w:eastAsia="標楷體" w:hint="eastAsia"/>
                <w:color w:val="000000"/>
                <w:kern w:val="0"/>
              </w:rPr>
              <w:t>紅外</w:t>
            </w:r>
            <w:r>
              <w:rPr>
                <w:rFonts w:eastAsia="標楷體" w:hint="eastAsia"/>
                <w:color w:val="000000"/>
                <w:kern w:val="0"/>
              </w:rPr>
              <w:t>光譜及高</w:t>
            </w:r>
            <w:proofErr w:type="gramEnd"/>
            <w:r w:rsidRPr="00E42126">
              <w:rPr>
                <w:rFonts w:eastAsia="標楷體" w:hint="eastAsia"/>
                <w:color w:val="000000"/>
                <w:kern w:val="0"/>
              </w:rPr>
              <w:t>光譜技術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之跨</w:t>
            </w:r>
            <w:r w:rsidRPr="00E42126">
              <w:rPr>
                <w:rFonts w:eastAsia="標楷體" w:hint="eastAsia"/>
                <w:color w:val="000000"/>
                <w:kern w:val="0"/>
              </w:rPr>
              <w:t>域應用</w:t>
            </w:r>
            <w:proofErr w:type="gramEnd"/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14C3E48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利泓科技</w:t>
            </w:r>
            <w:r>
              <w:rPr>
                <w:rFonts w:eastAsia="標楷體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陳俊霖經理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nil"/>
            </w:tcBorders>
          </w:tcPr>
          <w:p w14:paraId="74FE354E" w14:textId="77777777" w:rsidR="0078040F" w:rsidRPr="00855DB7" w:rsidRDefault="0078040F" w:rsidP="00FA5C44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</w:tr>
      <w:tr w:rsidR="0078040F" w:rsidRPr="005C1A10" w14:paraId="556FE127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22E3EA8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10:50-11:10</w:t>
            </w:r>
          </w:p>
        </w:tc>
        <w:tc>
          <w:tcPr>
            <w:tcW w:w="7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3267412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茶敘</w:t>
            </w:r>
            <w:r>
              <w:rPr>
                <w:rFonts w:eastAsia="標楷體" w:hint="eastAsia"/>
                <w:color w:val="000000"/>
                <w:kern w:val="0"/>
              </w:rPr>
              <w:t>交流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nil"/>
            </w:tcBorders>
          </w:tcPr>
          <w:p w14:paraId="653FA37D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8040F" w:rsidRPr="005C1A10" w14:paraId="0ACDF728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01D80D7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1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0-1</w:t>
            </w:r>
            <w:r>
              <w:rPr>
                <w:rFonts w:eastAsia="標楷體" w:hint="eastAsia"/>
                <w:color w:val="000000"/>
                <w:kern w:val="0"/>
              </w:rPr>
              <w:t>2</w:t>
            </w:r>
            <w:r w:rsidRPr="005C1A10"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6E4929E" w14:textId="77777777" w:rsidR="0078040F" w:rsidRPr="00913956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13956">
              <w:rPr>
                <w:rFonts w:eastAsia="標楷體"/>
                <w:color w:val="000000"/>
                <w:kern w:val="0"/>
              </w:rPr>
              <w:t>農產品與食品品質非破壞性檢測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D9A16C" w14:textId="77777777" w:rsidR="0078040F" w:rsidRPr="00913956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國立臺灣大學</w:t>
            </w:r>
            <w:r w:rsidRPr="00913956">
              <w:rPr>
                <w:rFonts w:eastAsia="標楷體" w:hint="eastAsia"/>
                <w:color w:val="000000"/>
                <w:kern w:val="0"/>
              </w:rPr>
              <w:t>陳世芳教授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nil"/>
            </w:tcBorders>
          </w:tcPr>
          <w:p w14:paraId="3D1286E6" w14:textId="77777777" w:rsidR="0078040F" w:rsidRPr="00855DB7" w:rsidRDefault="0078040F" w:rsidP="00FA5C44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</w:tr>
      <w:tr w:rsidR="0078040F" w:rsidRPr="005C1A10" w14:paraId="1246E892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A8F6597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12: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0-13: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0</w:t>
            </w:r>
          </w:p>
        </w:tc>
        <w:tc>
          <w:tcPr>
            <w:tcW w:w="7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A392435" w14:textId="77777777" w:rsidR="0078040F" w:rsidRPr="00913956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13956">
              <w:rPr>
                <w:rFonts w:eastAsia="標楷體"/>
                <w:color w:val="000000"/>
                <w:kern w:val="0"/>
              </w:rPr>
              <w:t>午餐</w:t>
            </w:r>
            <w:r>
              <w:rPr>
                <w:rFonts w:eastAsia="標楷體" w:hint="eastAsia"/>
                <w:color w:val="000000"/>
                <w:kern w:val="0"/>
              </w:rPr>
              <w:t>時間</w:t>
            </w:r>
          </w:p>
        </w:tc>
        <w:tc>
          <w:tcPr>
            <w:tcW w:w="993" w:type="dxa"/>
            <w:tcBorders>
              <w:top w:val="nil"/>
              <w:left w:val="single" w:sz="2" w:space="0" w:color="auto"/>
              <w:bottom w:val="single" w:sz="4" w:space="0" w:color="auto"/>
            </w:tcBorders>
          </w:tcPr>
          <w:p w14:paraId="4D2EAA45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8040F" w:rsidRPr="005C1A10" w14:paraId="5DFD24C5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554D1CD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13:</w:t>
            </w:r>
            <w:r>
              <w:rPr>
                <w:rFonts w:eastAsia="標楷體" w:hint="eastAsia"/>
                <w:color w:val="000000"/>
                <w:kern w:val="0"/>
              </w:rPr>
              <w:t>1</w:t>
            </w:r>
            <w:r w:rsidRPr="005C1A10">
              <w:rPr>
                <w:rFonts w:eastAsia="標楷體"/>
                <w:color w:val="000000"/>
                <w:kern w:val="0"/>
              </w:rPr>
              <w:t>0-1</w:t>
            </w:r>
            <w:r>
              <w:rPr>
                <w:rFonts w:eastAsia="標楷體" w:hint="eastAsia"/>
                <w:color w:val="000000"/>
                <w:kern w:val="0"/>
              </w:rPr>
              <w:t>3</w:t>
            </w:r>
            <w:r w:rsidRPr="005C1A10"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 w:hint="eastAsia"/>
                <w:color w:val="000000"/>
                <w:kern w:val="0"/>
              </w:rPr>
              <w:t>40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201781E" w14:textId="77777777" w:rsidR="0078040F" w:rsidRPr="00913956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27125">
              <w:rPr>
                <w:rFonts w:eastAsia="標楷體"/>
                <w:color w:val="000000"/>
                <w:kern w:val="0"/>
              </w:rPr>
              <w:t>豆腐產線的</w:t>
            </w:r>
            <w:r w:rsidRPr="00927125">
              <w:rPr>
                <w:rFonts w:eastAsia="標楷體"/>
                <w:color w:val="000000"/>
                <w:kern w:val="0"/>
              </w:rPr>
              <w:t>AI</w:t>
            </w:r>
            <w:r w:rsidRPr="00927125">
              <w:rPr>
                <w:rFonts w:eastAsia="標楷體"/>
                <w:color w:val="000000"/>
                <w:kern w:val="0"/>
              </w:rPr>
              <w:t>智慧轉型與永續製造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D69FE26" w14:textId="77777777" w:rsidR="0078040F" w:rsidRPr="00913956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食品所</w:t>
            </w:r>
            <w:r>
              <w:rPr>
                <w:rFonts w:eastAsia="標楷體" w:hint="eastAsia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林敬甄研究員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1647DD2F" w14:textId="77777777" w:rsidR="0078040F" w:rsidRPr="00A92FC7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A92FC7">
              <w:rPr>
                <w:rFonts w:eastAsia="標楷體" w:hint="eastAsia"/>
                <w:color w:val="000000"/>
                <w:kern w:val="0"/>
              </w:rPr>
              <w:t>蔡孟貞</w:t>
            </w:r>
            <w:r>
              <w:rPr>
                <w:rFonts w:eastAsia="標楷體" w:hint="eastAsia"/>
                <w:color w:val="000000"/>
                <w:kern w:val="0"/>
              </w:rPr>
              <w:t>博士</w:t>
            </w:r>
          </w:p>
        </w:tc>
      </w:tr>
      <w:tr w:rsidR="0078040F" w:rsidRPr="005C1A10" w14:paraId="6CC76C0D" w14:textId="77777777" w:rsidTr="00FA5C44">
        <w:trPr>
          <w:trHeight w:val="399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3788B75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13:40-14:10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28AE4F0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光學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感測</w:t>
            </w:r>
            <w:r w:rsidRPr="002D0B40">
              <w:rPr>
                <w:rFonts w:eastAsia="標楷體"/>
                <w:color w:val="000000"/>
                <w:kern w:val="0"/>
              </w:rPr>
              <w:t>於連續式豆皮產線</w:t>
            </w:r>
            <w:proofErr w:type="gramEnd"/>
            <w:r w:rsidRPr="002D0B40">
              <w:rPr>
                <w:rFonts w:eastAsia="標楷體"/>
                <w:color w:val="000000"/>
                <w:kern w:val="0"/>
              </w:rPr>
              <w:t>之應用實例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57DB86F" w14:textId="77777777" w:rsidR="0078040F" w:rsidRPr="00855DB7" w:rsidRDefault="0078040F" w:rsidP="00FA5C44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食品所</w:t>
            </w:r>
            <w:r>
              <w:rPr>
                <w:rFonts w:eastAsia="標楷體" w:hint="eastAsia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嚴玉芬副研究員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  <w:vAlign w:val="center"/>
          </w:tcPr>
          <w:p w14:paraId="33194DB8" w14:textId="77777777" w:rsidR="0078040F" w:rsidRPr="00A92FC7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8040F" w:rsidRPr="005C1A10" w14:paraId="19D42345" w14:textId="77777777" w:rsidTr="00FA5C44">
        <w:trPr>
          <w:trHeight w:val="470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9891141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14:10-15:10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A67BF0E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BC6844">
              <w:rPr>
                <w:rFonts w:eastAsia="標楷體"/>
                <w:color w:val="000000"/>
                <w:kern w:val="0"/>
              </w:rPr>
              <w:t>智能光</w:t>
            </w:r>
            <w:proofErr w:type="gramStart"/>
            <w:r w:rsidRPr="00BC6844">
              <w:rPr>
                <w:rFonts w:eastAsia="標楷體"/>
                <w:color w:val="000000"/>
                <w:kern w:val="0"/>
              </w:rPr>
              <w:t>感測於食品</w:t>
            </w:r>
            <w:proofErr w:type="gramEnd"/>
            <w:r w:rsidRPr="00BC6844">
              <w:rPr>
                <w:rFonts w:eastAsia="標楷體"/>
                <w:color w:val="000000"/>
                <w:kern w:val="0"/>
              </w:rPr>
              <w:t>/</w:t>
            </w:r>
            <w:r w:rsidRPr="00BC6844">
              <w:rPr>
                <w:rFonts w:eastAsia="標楷體"/>
                <w:color w:val="000000"/>
                <w:kern w:val="0"/>
              </w:rPr>
              <w:t>大健康產業的案例分享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9711F" w14:textId="77777777" w:rsidR="0078040F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國立臺灣師範大學</w:t>
            </w:r>
            <w:r w:rsidRPr="00913956">
              <w:rPr>
                <w:rFonts w:eastAsia="標楷體" w:hint="eastAsia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謝振傑</w:t>
            </w:r>
            <w:r w:rsidRPr="00913956">
              <w:rPr>
                <w:rFonts w:eastAsia="標楷體" w:hint="eastAsia"/>
                <w:color w:val="000000"/>
                <w:kern w:val="0"/>
              </w:rPr>
              <w:t>教授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4015A7D3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8040F" w:rsidRPr="005C1A10" w14:paraId="7BB03432" w14:textId="77777777" w:rsidTr="00FA5C44">
        <w:trPr>
          <w:trHeight w:val="408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A59CAD4" w14:textId="77777777" w:rsidR="0078040F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15:10-15:30</w:t>
            </w:r>
          </w:p>
        </w:tc>
        <w:tc>
          <w:tcPr>
            <w:tcW w:w="7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1C73321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茶敘交流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32016C9B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8040F" w:rsidRPr="005C1A10" w14:paraId="0092E44A" w14:textId="77777777" w:rsidTr="00FA5C44">
        <w:trPr>
          <w:trHeight w:val="177"/>
        </w:trPr>
        <w:tc>
          <w:tcPr>
            <w:tcW w:w="13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1CF63B7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1</w:t>
            </w:r>
            <w:r>
              <w:rPr>
                <w:rFonts w:eastAsia="標楷體" w:hint="eastAsia"/>
                <w:color w:val="000000"/>
                <w:kern w:val="0"/>
              </w:rPr>
              <w:t>5:3</w:t>
            </w:r>
            <w:r w:rsidRPr="005C1A10">
              <w:rPr>
                <w:rFonts w:eastAsia="標楷體"/>
                <w:color w:val="000000"/>
                <w:kern w:val="0"/>
              </w:rPr>
              <w:t>0-1</w:t>
            </w:r>
            <w:r>
              <w:rPr>
                <w:rFonts w:eastAsia="標楷體" w:hint="eastAsia"/>
                <w:color w:val="000000"/>
                <w:kern w:val="0"/>
              </w:rPr>
              <w:t>6</w:t>
            </w:r>
            <w:r w:rsidRPr="005C1A10"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 w:hint="eastAsia"/>
                <w:color w:val="000000"/>
                <w:kern w:val="0"/>
              </w:rPr>
              <w:t>00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C313F90" w14:textId="77777777" w:rsidR="0078040F" w:rsidRPr="00E42126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光譜感測在肉品及茶葉品質評估之應用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608096" w14:textId="77777777" w:rsidR="0078040F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食品所</w:t>
            </w:r>
            <w:r>
              <w:rPr>
                <w:rFonts w:eastAsia="標楷體" w:hint="eastAsia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王鐘凰研究員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7931A4F9" w14:textId="77777777" w:rsidR="0078040F" w:rsidRPr="00855DB7" w:rsidRDefault="0078040F" w:rsidP="00FA5C44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</w:tr>
      <w:tr w:rsidR="0078040F" w:rsidRPr="005C1A10" w14:paraId="5BA2EFB0" w14:textId="77777777" w:rsidTr="00FA5C44">
        <w:trPr>
          <w:trHeight w:val="338"/>
        </w:trPr>
        <w:tc>
          <w:tcPr>
            <w:tcW w:w="13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E4C99DE" w14:textId="77777777" w:rsidR="0078040F" w:rsidRPr="005C1A10" w:rsidRDefault="0078040F" w:rsidP="00FA5C4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5C1A10">
              <w:rPr>
                <w:rFonts w:eastAsia="標楷體"/>
                <w:color w:val="000000"/>
                <w:kern w:val="0"/>
              </w:rPr>
              <w:t>1</w:t>
            </w:r>
            <w:r>
              <w:rPr>
                <w:rFonts w:eastAsia="標楷體" w:hint="eastAsia"/>
                <w:color w:val="000000"/>
                <w:kern w:val="0"/>
              </w:rPr>
              <w:t>6</w:t>
            </w:r>
            <w:r w:rsidRPr="005C1A10"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 w:hint="eastAsia"/>
                <w:color w:val="000000"/>
                <w:kern w:val="0"/>
              </w:rPr>
              <w:t>00</w:t>
            </w:r>
            <w:r w:rsidRPr="005C1A10">
              <w:rPr>
                <w:rFonts w:eastAsia="標楷體"/>
                <w:color w:val="000000"/>
                <w:kern w:val="0"/>
              </w:rPr>
              <w:t>-1</w:t>
            </w:r>
            <w:r>
              <w:rPr>
                <w:rFonts w:eastAsia="標楷體" w:hint="eastAsia"/>
                <w:color w:val="000000"/>
                <w:kern w:val="0"/>
              </w:rPr>
              <w:t>6</w:t>
            </w:r>
            <w:r w:rsidRPr="005C1A10"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 w:hint="eastAsia"/>
                <w:color w:val="000000"/>
                <w:kern w:val="0"/>
              </w:rPr>
              <w:t>30</w:t>
            </w:r>
          </w:p>
        </w:tc>
        <w:tc>
          <w:tcPr>
            <w:tcW w:w="44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BB788DA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光譜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感測於食品</w:t>
            </w:r>
            <w:proofErr w:type="gramEnd"/>
            <w:r>
              <w:rPr>
                <w:rFonts w:eastAsia="標楷體" w:hint="eastAsia"/>
                <w:color w:val="000000"/>
                <w:kern w:val="0"/>
              </w:rPr>
              <w:t>智慧乾燥製程之應用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4B0A092B" w14:textId="77777777" w:rsidR="0078040F" w:rsidRPr="005C1A10" w:rsidRDefault="0078040F" w:rsidP="00FA5C4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食品所</w:t>
            </w:r>
            <w:r>
              <w:rPr>
                <w:rFonts w:eastAsia="標楷體" w:hint="eastAsia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饒雅茜研究員</w:t>
            </w:r>
          </w:p>
        </w:tc>
        <w:tc>
          <w:tcPr>
            <w:tcW w:w="99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5B0EA37E" w14:textId="77777777" w:rsidR="0078040F" w:rsidRPr="00855DB7" w:rsidRDefault="0078040F" w:rsidP="00FA5C44">
            <w:pPr>
              <w:widowControl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</w:tr>
    </w:tbl>
    <w:p w14:paraId="14D227C1" w14:textId="77777777" w:rsidR="0078040F" w:rsidRDefault="0078040F" w:rsidP="0078040F">
      <w:pPr>
        <w:widowControl/>
        <w:spacing w:after="160" w:line="320" w:lineRule="exact"/>
        <w:rPr>
          <w:rFonts w:eastAsia="標楷體" w:cs="Arial"/>
          <w:bCs/>
          <w:kern w:val="0"/>
          <w:sz w:val="28"/>
        </w:rPr>
      </w:pPr>
    </w:p>
    <w:p w14:paraId="5D4BD168" w14:textId="77777777" w:rsidR="0078040F" w:rsidRPr="00DD4502" w:rsidRDefault="0078040F" w:rsidP="0078040F">
      <w:pPr>
        <w:widowControl/>
        <w:spacing w:after="160" w:line="320" w:lineRule="exact"/>
        <w:rPr>
          <w:rFonts w:eastAsia="標楷體" w:cs="Arial"/>
          <w:bCs/>
          <w:kern w:val="0"/>
          <w:sz w:val="28"/>
        </w:rPr>
      </w:pPr>
      <w:r w:rsidRPr="00DD4502">
        <w:rPr>
          <w:rFonts w:eastAsia="標楷體" w:cs="Arial" w:hint="eastAsia"/>
          <w:bCs/>
          <w:kern w:val="0"/>
          <w:sz w:val="28"/>
        </w:rPr>
        <w:t>備註</w:t>
      </w:r>
      <w:r w:rsidRPr="00DD4502">
        <w:rPr>
          <w:rFonts w:ascii="微軟正黑體" w:eastAsia="微軟正黑體" w:hAnsi="微軟正黑體" w:cs="Arial" w:hint="eastAsia"/>
          <w:bCs/>
          <w:kern w:val="0"/>
          <w:sz w:val="28"/>
        </w:rPr>
        <w:t>：</w:t>
      </w:r>
      <w:r w:rsidRPr="00DD4502">
        <w:rPr>
          <w:rFonts w:eastAsia="標楷體" w:cs="Arial" w:hint="eastAsia"/>
          <w:bCs/>
          <w:kern w:val="0"/>
          <w:sz w:val="28"/>
        </w:rPr>
        <w:t>如遇颱風等不可抗力因素，本次活動將依</w:t>
      </w:r>
      <w:r w:rsidRPr="00DD4502">
        <w:rPr>
          <w:rFonts w:eastAsia="標楷體" w:cs="Arial"/>
          <w:bCs/>
          <w:kern w:val="0"/>
          <w:sz w:val="28"/>
        </w:rPr>
        <w:t>【人事行政局宣布停班停課】</w:t>
      </w:r>
      <w:r w:rsidRPr="00DD4502">
        <w:rPr>
          <w:rFonts w:eastAsia="標楷體" w:cs="Arial" w:hint="eastAsia"/>
          <w:bCs/>
          <w:kern w:val="0"/>
          <w:sz w:val="28"/>
        </w:rPr>
        <w:t>保留異動權利</w:t>
      </w:r>
      <w:r>
        <w:rPr>
          <w:rFonts w:eastAsia="標楷體" w:cs="Arial" w:hint="eastAsia"/>
          <w:bCs/>
          <w:kern w:val="0"/>
          <w:sz w:val="28"/>
        </w:rPr>
        <w:t>，並於活動前以電子郵件另行通知報名單位</w:t>
      </w:r>
      <w:r>
        <w:rPr>
          <w:rFonts w:eastAsia="標楷體" w:cs="Arial" w:hint="eastAsia"/>
          <w:bCs/>
          <w:kern w:val="0"/>
          <w:sz w:val="28"/>
        </w:rPr>
        <w:t>/</w:t>
      </w:r>
      <w:r>
        <w:rPr>
          <w:rFonts w:eastAsia="標楷體" w:cs="Arial" w:hint="eastAsia"/>
          <w:bCs/>
          <w:kern w:val="0"/>
          <w:sz w:val="28"/>
        </w:rPr>
        <w:t>個人。</w:t>
      </w:r>
    </w:p>
    <w:p w14:paraId="31D7B316" w14:textId="77777777" w:rsidR="009246D2" w:rsidRPr="0078040F" w:rsidRDefault="009246D2"/>
    <w:sectPr w:rsidR="009246D2" w:rsidRPr="0078040F" w:rsidSect="007804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F"/>
    <w:rsid w:val="00055DAB"/>
    <w:rsid w:val="0078040F"/>
    <w:rsid w:val="009246D2"/>
    <w:rsid w:val="00BB73AA"/>
    <w:rsid w:val="00C161D1"/>
    <w:rsid w:val="00CC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1249"/>
  <w15:chartTrackingRefBased/>
  <w15:docId w15:val="{350E4646-3141-4F0B-93FE-D37BE824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40F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040F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4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40F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40F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4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4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40F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40F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40F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804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80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8040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80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8040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8040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8040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8040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804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4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80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40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804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040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804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040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7804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0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804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0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鍾小菁</dc:creator>
  <cp:keywords/>
  <dc:description/>
  <cp:lastModifiedBy>鍾小菁</cp:lastModifiedBy>
  <cp:revision>1</cp:revision>
  <dcterms:created xsi:type="dcterms:W3CDTF">2026-07-13T08:20:00Z</dcterms:created>
  <dcterms:modified xsi:type="dcterms:W3CDTF">2026-07-13T08:21:00Z</dcterms:modified>
</cp:coreProperties>
</file>